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84" w:rsidRDefault="00777444">
      <w:pPr>
        <w:tabs>
          <w:tab w:val="left" w:pos="540"/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Enseignement national de la phase socle </w:t>
      </w:r>
    </w:p>
    <w:p w:rsidR="002B5D84" w:rsidRDefault="00777444">
      <w:pPr>
        <w:tabs>
          <w:tab w:val="left" w:pos="540"/>
          <w:tab w:val="left" w:pos="144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u</w:t>
      </w:r>
      <w:proofErr w:type="gramEnd"/>
      <w:r>
        <w:rPr>
          <w:b/>
          <w:sz w:val="32"/>
          <w:szCs w:val="32"/>
        </w:rPr>
        <w:t xml:space="preserve"> DES de gynécologie médicale</w:t>
      </w:r>
    </w:p>
    <w:p w:rsidR="002B5D84" w:rsidRDefault="00777444">
      <w:pPr>
        <w:tabs>
          <w:tab w:val="left" w:pos="540"/>
          <w:tab w:val="left" w:pos="1440"/>
        </w:tabs>
        <w:jc w:val="center"/>
        <w:rPr>
          <w:b/>
        </w:rPr>
      </w:pPr>
      <w:r>
        <w:rPr>
          <w:b/>
        </w:rPr>
        <w:t xml:space="preserve">5 mars </w:t>
      </w:r>
      <w:r>
        <w:rPr>
          <w:b/>
        </w:rPr>
        <w:t>2024</w:t>
      </w:r>
    </w:p>
    <w:p w:rsidR="002B5D84" w:rsidRDefault="002B5D84">
      <w:pPr>
        <w:tabs>
          <w:tab w:val="left" w:pos="540"/>
          <w:tab w:val="left" w:pos="1440"/>
        </w:tabs>
        <w:jc w:val="center"/>
        <w:rPr>
          <w:b/>
        </w:rPr>
      </w:pPr>
    </w:p>
    <w:p w:rsidR="002B5D84" w:rsidRDefault="002B5D84">
      <w:pPr>
        <w:tabs>
          <w:tab w:val="left" w:pos="540"/>
          <w:tab w:val="left" w:pos="1440"/>
        </w:tabs>
      </w:pPr>
    </w:p>
    <w:p w:rsidR="002B5D84" w:rsidRDefault="002B5D84">
      <w:pPr>
        <w:tabs>
          <w:tab w:val="left" w:pos="540"/>
          <w:tab w:val="left" w:pos="1440"/>
        </w:tabs>
      </w:pPr>
    </w:p>
    <w:p w:rsidR="002B5D84" w:rsidRDefault="002B5D84">
      <w:pPr>
        <w:tabs>
          <w:tab w:val="left" w:pos="540"/>
          <w:tab w:val="left" w:pos="1440"/>
        </w:tabs>
        <w:jc w:val="center"/>
        <w:rPr>
          <w:b/>
          <w:sz w:val="32"/>
          <w:szCs w:val="32"/>
        </w:rPr>
      </w:pPr>
    </w:p>
    <w:tbl>
      <w:tblPr>
        <w:tblStyle w:val="a"/>
        <w:tblW w:w="10631" w:type="dxa"/>
        <w:tblInd w:w="-575" w:type="dxa"/>
        <w:tblLayout w:type="fixed"/>
        <w:tblLook w:val="0400" w:firstRow="0" w:lastRow="0" w:firstColumn="0" w:lastColumn="0" w:noHBand="0" w:noVBand="1"/>
      </w:tblPr>
      <w:tblGrid>
        <w:gridCol w:w="1984"/>
        <w:gridCol w:w="1525"/>
        <w:gridCol w:w="3153"/>
        <w:gridCol w:w="2268"/>
        <w:gridCol w:w="1701"/>
      </w:tblGrid>
      <w:tr w:rsidR="002B5D84">
        <w:trPr>
          <w:trHeight w:val="315"/>
        </w:trPr>
        <w:tc>
          <w:tcPr>
            <w:tcW w:w="893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C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MERCRE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 5 MARS 2024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CE1"/>
          </w:tcPr>
          <w:p w:rsidR="002B5D84" w:rsidRDefault="0077744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Modération </w:t>
            </w:r>
          </w:p>
        </w:tc>
      </w:tr>
      <w:tr w:rsidR="002B5D84">
        <w:trPr>
          <w:trHeight w:val="334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Grossesses non évolutive 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9h-10h30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IVG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Anne Laure Rolland </w:t>
            </w:r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Lille)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Charlotte Sonigo</w:t>
            </w:r>
          </w:p>
        </w:tc>
      </w:tr>
      <w:tr w:rsidR="002B5D84">
        <w:trPr>
          <w:trHeight w:val="334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10h45 – 12h15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Grossesse arrêtée, GEU, GLI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Alexandre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Vivanti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(Clamart)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Charlotte Sonigo</w:t>
            </w:r>
          </w:p>
        </w:tc>
      </w:tr>
      <w:tr w:rsidR="002B5D84">
        <w:trPr>
          <w:trHeight w:val="334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Début de grossesse</w:t>
            </w: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14h – 15h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Planification et suivi 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trimestre </w:t>
            </w:r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(DPNI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Hanane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Bouchghoul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(Bordeaux)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Valérie Bernard</w:t>
            </w:r>
          </w:p>
        </w:tc>
      </w:tr>
      <w:tr w:rsidR="002B5D84">
        <w:trPr>
          <w:trHeight w:val="334"/>
        </w:trPr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15h15 – 17h 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Pathologie endocrinienne et grossesse : </w:t>
            </w:r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thyroïde </w:t>
            </w:r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diabète et diabète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gest</w:t>
            </w:r>
            <w:proofErr w:type="spellEnd"/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PRL, 21OH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Clémence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Delcour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(Paris) </w:t>
            </w:r>
          </w:p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Valérie Bernard (Bordeaux) </w:t>
            </w: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5D84" w:rsidRDefault="002B5D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5D84" w:rsidRDefault="0077744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Valérie Bernard </w:t>
            </w:r>
          </w:p>
        </w:tc>
      </w:tr>
    </w:tbl>
    <w:p w:rsidR="002B5D84" w:rsidRDefault="002B5D84">
      <w:pPr>
        <w:tabs>
          <w:tab w:val="left" w:pos="540"/>
          <w:tab w:val="left" w:pos="1440"/>
        </w:tabs>
        <w:rPr>
          <w:sz w:val="32"/>
          <w:szCs w:val="32"/>
        </w:rPr>
      </w:pPr>
      <w:bookmarkStart w:id="0" w:name="_GoBack"/>
      <w:bookmarkEnd w:id="0"/>
    </w:p>
    <w:sectPr w:rsidR="002B5D8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4"/>
    <w:rsid w:val="002B5D84"/>
    <w:rsid w:val="0077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C99"/>
  <w15:docId w15:val="{0359A08B-692C-46A3-98C4-566E51B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7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915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D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D84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372A3"/>
    <w:rPr>
      <w:color w:val="0563C1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69qLBSkdhk4fRgfvpBhTYxe8yg==">CgMxLjA4AHIZaWQ6N00wOVJqWk1USzRBQUFBQUFBS0Z0Zw==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>Gustave Roussy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MAITRE Sophie</dc:creator>
  <cp:lastModifiedBy>VERON Lucie</cp:lastModifiedBy>
  <cp:revision>2</cp:revision>
  <dcterms:created xsi:type="dcterms:W3CDTF">2023-10-11T09:08:00Z</dcterms:created>
  <dcterms:modified xsi:type="dcterms:W3CDTF">2024-01-03T11:40:00Z</dcterms:modified>
</cp:coreProperties>
</file>